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FDB5" w14:textId="0542880C" w:rsidR="00AD2579" w:rsidRPr="00AD2579" w:rsidRDefault="00AD2579" w:rsidP="00550D7A">
      <w:pPr>
        <w:jc w:val="center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val="en-AU" w:eastAsia="en-GB"/>
        </w:rPr>
      </w:pPr>
      <w:r w:rsidRPr="00AD2579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val="en-AU" w:eastAsia="en-GB"/>
        </w:rPr>
        <w:t>MEDIA RELEASE</w:t>
      </w:r>
    </w:p>
    <w:p w14:paraId="6F0C846C" w14:textId="18AFDD06" w:rsidR="00A66F5A" w:rsidRPr="006519F4" w:rsidRDefault="00662B91" w:rsidP="00550D7A">
      <w:pPr>
        <w:jc w:val="center"/>
        <w:rPr>
          <w:rFonts w:ascii="Calibri" w:eastAsia="Times New Roman" w:hAnsi="Calibri" w:cs="Calibri"/>
          <w:color w:val="000000"/>
          <w:sz w:val="27"/>
          <w:szCs w:val="27"/>
          <w:lang w:val="en-AU" w:eastAsia="en-GB"/>
        </w:rPr>
      </w:pP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>1</w:t>
      </w:r>
      <w:r w:rsidR="00451A07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>3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 xml:space="preserve"> leading associations join together to a</w:t>
      </w:r>
      <w:r w:rsidR="00A66F5A" w:rsidRPr="00451A07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>dvocat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>e</w:t>
      </w:r>
      <w:r w:rsidR="00A66F5A" w:rsidRPr="00451A07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en-AU" w:eastAsia="en-GB"/>
        </w:rPr>
        <w:t xml:space="preserve"> for the power and pleasure of literature in the development of literacy</w:t>
      </w:r>
    </w:p>
    <w:p w14:paraId="6C0C0E36" w14:textId="77777777" w:rsidR="006519F4" w:rsidRPr="006519F4" w:rsidRDefault="006519F4" w:rsidP="006519F4">
      <w:pPr>
        <w:rPr>
          <w:rFonts w:ascii="Calibri" w:eastAsia="Times New Roman" w:hAnsi="Calibri" w:cs="Calibri"/>
          <w:color w:val="000000"/>
          <w:sz w:val="27"/>
          <w:szCs w:val="27"/>
          <w:lang w:val="en-AU" w:eastAsia="en-GB"/>
        </w:rPr>
      </w:pPr>
      <w:r w:rsidRPr="006519F4">
        <w:rPr>
          <w:rFonts w:ascii="Calibri Light" w:eastAsia="Times New Roman" w:hAnsi="Calibri Light" w:cs="Calibri Light"/>
          <w:color w:val="000000"/>
          <w:sz w:val="27"/>
          <w:szCs w:val="27"/>
          <w:lang w:val="en-AU" w:eastAsia="en-GB"/>
        </w:rPr>
        <w:t> </w:t>
      </w:r>
    </w:p>
    <w:p w14:paraId="4ED503CB" w14:textId="6481C570" w:rsidR="00662B91" w:rsidRDefault="008F2F95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51A0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We all love a good story</w:t>
      </w:r>
      <w:r w:rsidR="004A037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!</w:t>
      </w:r>
    </w:p>
    <w:p w14:paraId="31082954" w14:textId="78AC90AA" w:rsidR="00662B91" w:rsidRDefault="00662B91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</w:t>
      </w:r>
      <w:r w:rsidR="00EB605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tories </w:t>
      </w:r>
      <w:r w:rsidR="00E71C4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enable us to </w:t>
      </w:r>
      <w:r w:rsidR="009967C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envision</w:t>
      </w:r>
      <w:r w:rsidR="008F2F9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alternative possibilities and </w:t>
      </w:r>
      <w:r w:rsidR="00E71C4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different </w:t>
      </w:r>
      <w:r w:rsidR="008F2F9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ways of knowing, doing, being and becoming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 It is well established that literature nurtures empathy and helps us understand ourselves and others</w:t>
      </w:r>
      <w:r w:rsidR="00F6286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 E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very learner </w:t>
      </w:r>
      <w:r w:rsidR="00F6286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must have easy access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 </w:t>
      </w:r>
      <w:r w:rsidR="00F6286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rich</w:t>
      </w:r>
      <w:r w:rsidR="00F6286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diversity of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literature in their lives and learning.</w:t>
      </w:r>
    </w:p>
    <w:p w14:paraId="4CC45553" w14:textId="77777777" w:rsidR="00662B91" w:rsidRDefault="00662B91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FF16177" w14:textId="4371DC87" w:rsidR="00662B91" w:rsidRDefault="006519F4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</w:t>
      </w:r>
      <w:r w:rsidR="00B1199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hat’s why t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hirteen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Australian professional associations, organisations</w:t>
      </w:r>
      <w:r w:rsidR="00372FF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D71D0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f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oundations and </w:t>
      </w:r>
      <w:r w:rsidR="00D71D0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ouncils</w:t>
      </w:r>
      <w:r w:rsidR="00662B9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together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representing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thousands of English and literacy educators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, </w:t>
      </w:r>
      <w:r w:rsidR="00D71D0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authors,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art</w:t>
      </w:r>
      <w:r w:rsidR="00372FF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ists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and community </w:t>
      </w:r>
      <w:r w:rsidR="00372FF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members</w:t>
      </w:r>
      <w:r w:rsidR="00662B9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have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collaborated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to develop a series of online</w:t>
      </w:r>
      <w:r w:rsidR="00923B8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presentations that celebrate the power of literature and form a free Literature Symposium for 2022.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The series</w:t>
      </w:r>
      <w:r w:rsidR="00EB605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begin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</w:t>
      </w:r>
      <w:r w:rsidR="00EB605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in June</w:t>
      </w:r>
      <w:r w:rsidR="009A5EE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concludes in </w:t>
      </w:r>
      <w:r w:rsidR="009A5EE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mid</w:t>
      </w:r>
      <w:r w:rsidR="007B08F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-</w:t>
      </w:r>
      <w:r w:rsidR="009A5EE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November</w:t>
      </w:r>
      <w:r w:rsidR="006F472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. </w:t>
      </w:r>
    </w:p>
    <w:p w14:paraId="30710CAB" w14:textId="77777777" w:rsidR="00936BC7" w:rsidRDefault="00936BC7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300F01E" w14:textId="1A59A8FF" w:rsidR="00B11999" w:rsidRDefault="00B11999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With sessions on everything from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conversations with authors</w:t>
      </w:r>
      <w:r w:rsidR="0086381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, 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artists</w:t>
      </w:r>
      <w:r w:rsidR="00550D7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educators</w:t>
      </w:r>
      <w:r w:rsidR="0086381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young learners</w:t>
      </w:r>
      <w:r w:rsidR="000B6B9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to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short 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keynote</w:t>
      </w:r>
      <w:r w:rsidR="0086381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to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panel discussions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the symposium ex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plores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86381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literature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from all angles – and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highlights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how </w:t>
      </w:r>
      <w:r w:rsidR="00936BC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story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550D7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should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be incorporated into learning and development</w:t>
      </w:r>
      <w:r w:rsidR="009967C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across the curriculum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</w:p>
    <w:p w14:paraId="342A68F3" w14:textId="77777777" w:rsidR="00B11999" w:rsidRDefault="00B11999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4E3BD40" w14:textId="1DCE1F36" w:rsidR="009967CB" w:rsidRDefault="00951E12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 xml:space="preserve">‘In 2022, it is more important than ever that we all understand and celebrate the power of literature to help us </w:t>
      </w:r>
      <w:r w:rsidR="00616079"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imagine, question</w:t>
      </w:r>
      <w:r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 xml:space="preserve">, </w:t>
      </w:r>
      <w:r w:rsidR="00616079"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interpret</w:t>
      </w:r>
      <w:r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 xml:space="preserve">, </w:t>
      </w:r>
      <w:r w:rsidR="00616079"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understand</w:t>
      </w:r>
      <w:r w:rsidR="009967CB"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 xml:space="preserve">, laugh and heal. We need to see ourselves in stories. Sharing stories enables us to </w:t>
      </w:r>
      <w:r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come together as a rich and diverse community</w:t>
      </w:r>
      <w:r w:rsid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,</w:t>
      </w:r>
      <w:r w:rsidR="009967CB" w:rsidRPr="00451A07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en-GB"/>
        </w:rPr>
        <w:t>’</w:t>
      </w:r>
      <w:r w:rsidR="009967C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said Professor Robyn Ewing.</w:t>
      </w:r>
    </w:p>
    <w:p w14:paraId="7C979839" w14:textId="77777777" w:rsidR="009967CB" w:rsidRDefault="009967CB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58A2BF3" w14:textId="3578E1A8" w:rsidR="006519F4" w:rsidRDefault="007B08F8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Each </w:t>
      </w:r>
      <w:r w:rsidR="00662B9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free, online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event will be useful for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teachers, librarians, school leaders, early years educators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,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parents and carers</w:t>
      </w:r>
      <w:r w:rsidR="00662B9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all interested in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ensuring there is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rich literature in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every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home, 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preschool, </w:t>
      </w:r>
      <w:r w:rsidRPr="006519F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classroom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and librar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</w:p>
    <w:p w14:paraId="44955B56" w14:textId="515AD308" w:rsidR="00662B91" w:rsidRDefault="00662B91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6E25060" w14:textId="17D581EC" w:rsidR="00633064" w:rsidRDefault="00633064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We all love a good story. </w:t>
      </w:r>
      <w:r w:rsidR="006160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L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et’s share th</w:t>
      </w:r>
      <w:r w:rsidR="006E0CA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e joy and wonder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with future generations.</w:t>
      </w:r>
    </w:p>
    <w:p w14:paraId="717D5DC2" w14:textId="63EF6EAF" w:rsidR="00AA10E3" w:rsidRDefault="00B11999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The 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organisations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are: </w:t>
      </w:r>
    </w:p>
    <w:p w14:paraId="0F6F4A76" w14:textId="0A197357" w:rsidR="00DB1C3C" w:rsidRDefault="00AA10E3" w:rsidP="00DB1C3C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 Reads</w:t>
      </w:r>
      <w:r w:rsidR="001E153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                     </w:t>
      </w:r>
      <w:r w:rsidR="00DB1C3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  Children’s Book Council Australia</w:t>
      </w:r>
    </w:p>
    <w:p w14:paraId="6A91A250" w14:textId="31626A0D" w:rsidR="00DB1C3C" w:rsidRDefault="001E1537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Australian Children’s Laureate Foundation</w:t>
      </w:r>
      <w:r w:rsidR="00951E1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</w:t>
      </w:r>
      <w:r w:rsidR="00DB1C3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Indigenous Literacy Foundation Australian Council of T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ESOL </w:t>
      </w:r>
      <w:r w:rsidR="00DB1C3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Associations   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Primary English Teaching Association</w:t>
      </w:r>
      <w:r w:rsidR="00DB1C3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      </w:t>
      </w:r>
    </w:p>
    <w:p w14:paraId="2A3DBECD" w14:textId="794E38B9" w:rsidR="00BA299E" w:rsidRDefault="00AA10E3" w:rsidP="00BA299E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Australian Literacy Educator</w:t>
      </w:r>
      <w:r w:rsidR="00451A0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s’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Association</w:t>
      </w:r>
      <w:r w:rsidR="0086381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                      Australia</w:t>
      </w:r>
    </w:p>
    <w:p w14:paraId="7AEFCF8F" w14:textId="62CB2F6B" w:rsidR="00AA10E3" w:rsidRDefault="00AA10E3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Australian School Libraries Association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Reading Australia      </w:t>
      </w:r>
    </w:p>
    <w:p w14:paraId="4C0027F3" w14:textId="77777777" w:rsidR="00BA299E" w:rsidRDefault="00AA10E3" w:rsidP="00BA299E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Australian Theatre for Young People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 Sydney Theatre Company</w:t>
      </w:r>
    </w:p>
    <w:p w14:paraId="4C63A779" w14:textId="363ACC18" w:rsidR="00863817" w:rsidRDefault="00863817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Foundation for Learning and Literacy</w:t>
      </w:r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        </w:t>
      </w:r>
      <w:proofErr w:type="spellStart"/>
      <w:r w:rsidR="00BA299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WestWords</w:t>
      </w:r>
      <w:proofErr w:type="spellEnd"/>
    </w:p>
    <w:p w14:paraId="0BABD1E8" w14:textId="3685CC56" w:rsidR="001E1537" w:rsidRDefault="001E1537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5965D30" w14:textId="77777777" w:rsidR="004A037E" w:rsidRDefault="004A037E" w:rsidP="004A037E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241B788" w14:textId="2EA2C618" w:rsidR="004A037E" w:rsidRDefault="009814C8" w:rsidP="004A037E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A03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Program dates, details and registration</w:t>
      </w:r>
      <w:r w:rsidR="004A03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550D7A" w:rsidRPr="004A03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link:</w:t>
      </w:r>
    </w:p>
    <w:p w14:paraId="2CE42D44" w14:textId="19F6F5D5" w:rsidR="004A037E" w:rsidRPr="004A037E" w:rsidRDefault="00550D7A" w:rsidP="004A037E">
      <w:pPr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</w:pPr>
      <w:r w:rsidRPr="004A03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4A037E" w:rsidRPr="004A037E">
        <w:rPr>
          <w:rFonts w:ascii="Calibri" w:eastAsia="Times New Roman" w:hAnsi="Calibri" w:cs="Calibri"/>
          <w:color w:val="000000"/>
          <w:sz w:val="21"/>
          <w:szCs w:val="21"/>
          <w:lang w:val="en-AU" w:eastAsia="en-GB"/>
        </w:rPr>
        <w:t> </w:t>
      </w:r>
      <w:hyperlink r:id="rId6" w:tooltip="https://protect-au.mimecast.com/s/VI1UCL7EwMfPwl809fBPH7x?domain=foundationforlearningandliteracy.info/" w:history="1">
        <w:r w:rsidR="004A037E" w:rsidRPr="004A037E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AU" w:eastAsia="en-GB"/>
          </w:rPr>
          <w:t>https://foundationforlearningandliteracy.info/symp-home/</w:t>
        </w:r>
      </w:hyperlink>
    </w:p>
    <w:p w14:paraId="30A29619" w14:textId="48A9462C" w:rsidR="00550D7A" w:rsidRPr="006519F4" w:rsidRDefault="00550D7A" w:rsidP="00550D7A">
      <w:pPr>
        <w:rPr>
          <w:rFonts w:ascii="Calibri" w:eastAsia="Times New Roman" w:hAnsi="Calibri" w:cs="Calibri"/>
          <w:color w:val="000000"/>
          <w:sz w:val="27"/>
          <w:szCs w:val="27"/>
          <w:lang w:val="en-AU" w:eastAsia="en-GB"/>
        </w:rPr>
      </w:pPr>
    </w:p>
    <w:p w14:paraId="4608B435" w14:textId="77777777" w:rsidR="00AD2579" w:rsidRDefault="00AD2579" w:rsidP="006519F4">
      <w:pPr>
        <w:rPr>
          <w:rFonts w:ascii="Calibri" w:eastAsia="Times New Roman" w:hAnsi="Calibri" w:cs="Calibri"/>
          <w:color w:val="000000"/>
          <w:sz w:val="27"/>
          <w:szCs w:val="27"/>
          <w:lang w:val="en-AU" w:eastAsia="en-GB"/>
        </w:rPr>
      </w:pPr>
    </w:p>
    <w:p w14:paraId="3906EC7A" w14:textId="6898B946" w:rsidR="009D2BBC" w:rsidRPr="00AD2579" w:rsidRDefault="00451A07" w:rsidP="006519F4">
      <w:pP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</w:pPr>
      <w:r w:rsidRPr="00AD257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Contact</w:t>
      </w:r>
      <w:r w:rsidR="006519F4" w:rsidRPr="00AD257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:</w:t>
      </w:r>
      <w:r w:rsidRPr="00AD257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 xml:space="preserve"> </w:t>
      </w:r>
    </w:p>
    <w:p w14:paraId="0756A7E5" w14:textId="3B2F17C6" w:rsidR="009D2BBC" w:rsidRDefault="00451A07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Robyn Ewing </w:t>
      </w:r>
      <w:r w:rsidR="00AD257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AM</w:t>
      </w:r>
    </w:p>
    <w:p w14:paraId="5B7FC487" w14:textId="077BABB0" w:rsidR="009D2BBC" w:rsidRDefault="00F354D9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E</w:t>
      </w:r>
      <w:r w:rsidR="00451A07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mail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: robyn.ewing@sydney.edu.au</w:t>
      </w:r>
    </w:p>
    <w:p w14:paraId="47412C28" w14:textId="62E4C756" w:rsidR="006519F4" w:rsidRDefault="006519F4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6E53A3F" w14:textId="12F8414E" w:rsidR="006519F4" w:rsidRDefault="006519F4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60B933F" w14:textId="742B870B" w:rsidR="006519F4" w:rsidRDefault="00382842" w:rsidP="006519F4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7"/>
          <w:szCs w:val="27"/>
          <w:lang w:eastAsia="en-GB"/>
        </w:rPr>
        <w:drawing>
          <wp:inline distT="0" distB="0" distL="0" distR="0" wp14:anchorId="44E8A536" wp14:editId="0572F06C">
            <wp:extent cx="5727700" cy="3223895"/>
            <wp:effectExtent l="0" t="0" r="635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B598" w14:textId="77777777" w:rsidR="006519F4" w:rsidRPr="006519F4" w:rsidRDefault="006519F4" w:rsidP="006519F4">
      <w:pPr>
        <w:rPr>
          <w:rFonts w:ascii="Calibri" w:eastAsia="Times New Roman" w:hAnsi="Calibri" w:cs="Calibri"/>
          <w:color w:val="000000"/>
          <w:sz w:val="27"/>
          <w:szCs w:val="27"/>
          <w:lang w:val="en-AU" w:eastAsia="en-GB"/>
        </w:rPr>
      </w:pPr>
    </w:p>
    <w:p w14:paraId="4DED0932" w14:textId="77777777" w:rsidR="00466286" w:rsidRDefault="00466286"/>
    <w:sectPr w:rsidR="00466286" w:rsidSect="00417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EE7A" w14:textId="77777777" w:rsidR="00FD4B7B" w:rsidRDefault="00FD4B7B" w:rsidP="006519F4">
      <w:r>
        <w:separator/>
      </w:r>
    </w:p>
  </w:endnote>
  <w:endnote w:type="continuationSeparator" w:id="0">
    <w:p w14:paraId="2AFA2F8C" w14:textId="77777777" w:rsidR="00FD4B7B" w:rsidRDefault="00FD4B7B" w:rsidP="0065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9A9B" w14:textId="77777777" w:rsidR="004A037E" w:rsidRDefault="004A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478" w14:textId="77777777" w:rsidR="004A037E" w:rsidRDefault="004A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2CA7" w14:textId="77777777" w:rsidR="004A037E" w:rsidRDefault="004A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17FC" w14:textId="77777777" w:rsidR="00FD4B7B" w:rsidRDefault="00FD4B7B" w:rsidP="006519F4">
      <w:r>
        <w:separator/>
      </w:r>
    </w:p>
  </w:footnote>
  <w:footnote w:type="continuationSeparator" w:id="0">
    <w:p w14:paraId="0F2CD79B" w14:textId="77777777" w:rsidR="00FD4B7B" w:rsidRDefault="00FD4B7B" w:rsidP="0065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D46" w14:textId="77777777" w:rsidR="004A037E" w:rsidRDefault="004A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E4" w14:textId="12F01C67" w:rsidR="00550D7A" w:rsidRPr="007E42A4" w:rsidRDefault="00550D7A" w:rsidP="00550D7A">
    <w:pPr>
      <w:rPr>
        <w:rFonts w:ascii="Calibri Light" w:eastAsia="Times New Roman" w:hAnsi="Calibri Light" w:cs="Calibri Light"/>
        <w:b/>
        <w:bCs/>
        <w:color w:val="000000"/>
        <w:lang w:val="en-AU" w:eastAsia="en-GB"/>
      </w:rPr>
    </w:pPr>
    <w:r w:rsidRPr="007E42A4">
      <w:rPr>
        <w:rFonts w:ascii="Calibri Light" w:eastAsia="Times New Roman" w:hAnsi="Calibri Light" w:cs="Calibri Light"/>
        <w:b/>
        <w:bCs/>
        <w:color w:val="000000"/>
        <w:lang w:val="en-AU" w:eastAsia="en-GB"/>
      </w:rPr>
      <w:t xml:space="preserve">For immediate release: </w:t>
    </w:r>
    <w:r w:rsidR="004A037E">
      <w:rPr>
        <w:rFonts w:ascii="Calibri Light" w:eastAsia="Times New Roman" w:hAnsi="Calibri Light" w:cs="Calibri Light"/>
        <w:b/>
        <w:bCs/>
        <w:color w:val="000000"/>
        <w:lang w:val="en-AU" w:eastAsia="en-GB"/>
      </w:rPr>
      <w:t>19 May 2022</w:t>
    </w:r>
  </w:p>
  <w:p w14:paraId="330273BF" w14:textId="04638331" w:rsidR="006519F4" w:rsidRPr="006519F4" w:rsidRDefault="006519F4">
    <w:pPr>
      <w:pStyle w:val="Header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C14F" w14:textId="77777777" w:rsidR="004A037E" w:rsidRDefault="004A0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4"/>
    <w:rsid w:val="000B595E"/>
    <w:rsid w:val="000B6B99"/>
    <w:rsid w:val="000C5E4C"/>
    <w:rsid w:val="00100B4A"/>
    <w:rsid w:val="001969F7"/>
    <w:rsid w:val="001B60C6"/>
    <w:rsid w:val="001B7714"/>
    <w:rsid w:val="001E1537"/>
    <w:rsid w:val="00234880"/>
    <w:rsid w:val="00295BD7"/>
    <w:rsid w:val="002A1D79"/>
    <w:rsid w:val="002F0418"/>
    <w:rsid w:val="00330762"/>
    <w:rsid w:val="00357169"/>
    <w:rsid w:val="003677AC"/>
    <w:rsid w:val="00372FF2"/>
    <w:rsid w:val="00382842"/>
    <w:rsid w:val="0038615F"/>
    <w:rsid w:val="00387D43"/>
    <w:rsid w:val="003B6852"/>
    <w:rsid w:val="003C79F8"/>
    <w:rsid w:val="003E7C9D"/>
    <w:rsid w:val="00406269"/>
    <w:rsid w:val="00417A55"/>
    <w:rsid w:val="00441BE2"/>
    <w:rsid w:val="00444248"/>
    <w:rsid w:val="00451A07"/>
    <w:rsid w:val="00466286"/>
    <w:rsid w:val="004A037E"/>
    <w:rsid w:val="00506856"/>
    <w:rsid w:val="00542E44"/>
    <w:rsid w:val="00544574"/>
    <w:rsid w:val="00550D7A"/>
    <w:rsid w:val="00562EBA"/>
    <w:rsid w:val="00575ADC"/>
    <w:rsid w:val="00605BE5"/>
    <w:rsid w:val="00616079"/>
    <w:rsid w:val="00622FF8"/>
    <w:rsid w:val="00633064"/>
    <w:rsid w:val="006519F4"/>
    <w:rsid w:val="00662B91"/>
    <w:rsid w:val="00687BBF"/>
    <w:rsid w:val="0069162F"/>
    <w:rsid w:val="006B5D0A"/>
    <w:rsid w:val="006E0CAD"/>
    <w:rsid w:val="006F472C"/>
    <w:rsid w:val="0074761A"/>
    <w:rsid w:val="007542EE"/>
    <w:rsid w:val="00772644"/>
    <w:rsid w:val="0077294B"/>
    <w:rsid w:val="00791E58"/>
    <w:rsid w:val="007A4DA4"/>
    <w:rsid w:val="007B08F8"/>
    <w:rsid w:val="007F2D64"/>
    <w:rsid w:val="00863817"/>
    <w:rsid w:val="00881AA7"/>
    <w:rsid w:val="00890470"/>
    <w:rsid w:val="008A074B"/>
    <w:rsid w:val="008A3B00"/>
    <w:rsid w:val="008B4377"/>
    <w:rsid w:val="008E4491"/>
    <w:rsid w:val="008F2F95"/>
    <w:rsid w:val="00900D8F"/>
    <w:rsid w:val="00923B82"/>
    <w:rsid w:val="00925D05"/>
    <w:rsid w:val="00936BC7"/>
    <w:rsid w:val="00951E12"/>
    <w:rsid w:val="009814C8"/>
    <w:rsid w:val="009967CB"/>
    <w:rsid w:val="009A13FD"/>
    <w:rsid w:val="009A5EEE"/>
    <w:rsid w:val="009A5F31"/>
    <w:rsid w:val="009D2BBC"/>
    <w:rsid w:val="00A21E38"/>
    <w:rsid w:val="00A66F5A"/>
    <w:rsid w:val="00AA10E3"/>
    <w:rsid w:val="00AC6BB4"/>
    <w:rsid w:val="00AD2579"/>
    <w:rsid w:val="00B001A9"/>
    <w:rsid w:val="00B11999"/>
    <w:rsid w:val="00BA299E"/>
    <w:rsid w:val="00C33EB2"/>
    <w:rsid w:val="00C572AD"/>
    <w:rsid w:val="00CD50B6"/>
    <w:rsid w:val="00CF4898"/>
    <w:rsid w:val="00D46345"/>
    <w:rsid w:val="00D626AC"/>
    <w:rsid w:val="00D63171"/>
    <w:rsid w:val="00D71D0B"/>
    <w:rsid w:val="00DB1C3C"/>
    <w:rsid w:val="00DE26B8"/>
    <w:rsid w:val="00DE7916"/>
    <w:rsid w:val="00DF09B7"/>
    <w:rsid w:val="00E06CA8"/>
    <w:rsid w:val="00E40339"/>
    <w:rsid w:val="00E71C47"/>
    <w:rsid w:val="00EB6059"/>
    <w:rsid w:val="00EB7710"/>
    <w:rsid w:val="00EE5897"/>
    <w:rsid w:val="00F354D9"/>
    <w:rsid w:val="00F377D2"/>
    <w:rsid w:val="00F6286B"/>
    <w:rsid w:val="00FB5844"/>
    <w:rsid w:val="00FD4B7B"/>
    <w:rsid w:val="00FE3DDD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5A2E"/>
  <w14:defaultImageDpi w14:val="32767"/>
  <w15:chartTrackingRefBased/>
  <w15:docId w15:val="{9B267298-917E-7247-8464-DE27836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19F4"/>
  </w:style>
  <w:style w:type="paragraph" w:styleId="Header">
    <w:name w:val="header"/>
    <w:basedOn w:val="Normal"/>
    <w:link w:val="HeaderChar"/>
    <w:uiPriority w:val="99"/>
    <w:unhideWhenUsed/>
    <w:rsid w:val="0065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F4"/>
  </w:style>
  <w:style w:type="paragraph" w:styleId="Footer">
    <w:name w:val="footer"/>
    <w:basedOn w:val="Normal"/>
    <w:link w:val="FooterChar"/>
    <w:uiPriority w:val="99"/>
    <w:unhideWhenUsed/>
    <w:rsid w:val="0065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9F4"/>
  </w:style>
  <w:style w:type="paragraph" w:styleId="Revision">
    <w:name w:val="Revision"/>
    <w:hidden/>
    <w:uiPriority w:val="99"/>
    <w:semiHidden/>
    <w:rsid w:val="00662B91"/>
  </w:style>
  <w:style w:type="character" w:styleId="Hyperlink">
    <w:name w:val="Hyperlink"/>
    <w:basedOn w:val="DefaultParagraphFont"/>
    <w:uiPriority w:val="99"/>
    <w:semiHidden/>
    <w:unhideWhenUsed/>
    <w:rsid w:val="004A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u.mimecast.com/s/VI1UCL7EwMfPwl809fBPH7x?domain=foundationforlearningandliteracy.inf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Ewing</dc:creator>
  <cp:keywords/>
  <dc:description/>
  <cp:lastModifiedBy>Robyn Ewing</cp:lastModifiedBy>
  <cp:revision>6</cp:revision>
  <dcterms:created xsi:type="dcterms:W3CDTF">2022-05-14T03:11:00Z</dcterms:created>
  <dcterms:modified xsi:type="dcterms:W3CDTF">2022-05-18T23:04:00Z</dcterms:modified>
</cp:coreProperties>
</file>